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Layout w:type="fixed"/>
        <w:tblLook w:val="0400"/>
      </w:tblPr>
      <w:tblGrid>
        <w:gridCol w:w="960"/>
        <w:gridCol w:w="2880"/>
        <w:gridCol w:w="960"/>
        <w:gridCol w:w="1012"/>
        <w:gridCol w:w="960"/>
        <w:gridCol w:w="969"/>
        <w:gridCol w:w="1434"/>
        <w:tblGridChange w:id="0">
          <w:tblGrid>
            <w:gridCol w:w="960"/>
            <w:gridCol w:w="2880"/>
            <w:gridCol w:w="960"/>
            <w:gridCol w:w="1012"/>
            <w:gridCol w:w="960"/>
            <w:gridCol w:w="969"/>
            <w:gridCol w:w="143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  <w:rtl w:val="0"/>
              </w:rPr>
              <w:t xml:space="preserve">HOTEL CASH MEMO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masis MT Pro Medium" w:cs="Amasis MT Pro Medium" w:eastAsia="Amasis MT Pro Medium" w:hAnsi="Amasis MT Pro Medium"/>
                <w:color w:val="00000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000000"/>
                <w:rtl w:val="0"/>
              </w:rPr>
              <w:t xml:space="preserve">HOTEL NAME: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GSTIN: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29000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masis MT Pro Medium" w:cs="Amasis MT Pro Medium" w:eastAsia="Amasis MT Pro Medium" w:hAnsi="Amasis MT Pro Medium"/>
                <w:color w:val="00000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000000"/>
                <w:rtl w:val="0"/>
              </w:rPr>
              <w:t xml:space="preserve">GUEST DETAILS: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Check-In Date: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Check-Out Date: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PAN No: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Aadhar No: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Room 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Services 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No of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Price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GST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Sub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Amount In Words: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Discount: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9000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Final Amount: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9000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Terms &amp; Conditions: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0c3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f0c3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Seal &amp; Signature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9000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0" distT="0" distL="0" distR="0">
              <wp:extent cx="4614690" cy="414493"/>
              <wp:effectExtent b="0" l="0" r="0" t="0"/>
              <wp:docPr id="6129233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4690" cy="41449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masis MT Pro Medium"/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C65E4"/>
    <w:pPr>
      <w:spacing w:line="259" w:lineRule="auto"/>
    </w:pPr>
    <w:rPr>
      <w:rFonts w:ascii="Aptos" w:cs="Aptos" w:eastAsia="Aptos" w:hAnsi="Aptos"/>
      <w:kern w:val="0"/>
      <w:sz w:val="22"/>
      <w:szCs w:val="22"/>
      <w:lang w:eastAsia="en-GB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C65E4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C65E4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C65E4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C65E4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C65E4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C65E4"/>
    <w:pPr>
      <w:keepNext w:val="1"/>
      <w:keepLines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C65E4"/>
    <w:pPr>
      <w:keepNext w:val="1"/>
      <w:keepLines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C65E4"/>
    <w:pPr>
      <w:keepNext w:val="1"/>
      <w:keepLines w:val="1"/>
      <w:spacing w:after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C65E4"/>
    <w:pPr>
      <w:keepNext w:val="1"/>
      <w:keepLines w:val="1"/>
      <w:spacing w:after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en-IN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C65E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C65E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C65E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C65E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C65E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C65E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C65E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C65E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C65E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C65E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en-IN"/>
    </w:rPr>
  </w:style>
  <w:style w:type="character" w:styleId="TitleChar" w:customStyle="1">
    <w:name w:val="Title Char"/>
    <w:basedOn w:val="DefaultParagraphFont"/>
    <w:link w:val="Title"/>
    <w:uiPriority w:val="10"/>
    <w:rsid w:val="00CC65E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C65E4"/>
    <w:pPr>
      <w:numPr>
        <w:ilvl w:val="1"/>
      </w:numPr>
      <w:spacing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en-IN"/>
    </w:rPr>
  </w:style>
  <w:style w:type="character" w:styleId="SubtitleChar" w:customStyle="1">
    <w:name w:val="Subtitle Char"/>
    <w:basedOn w:val="DefaultParagraphFont"/>
    <w:link w:val="Subtitle"/>
    <w:uiPriority w:val="11"/>
    <w:rsid w:val="00CC65E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C65E4"/>
    <w:pPr>
      <w:spacing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en-IN"/>
    </w:rPr>
  </w:style>
  <w:style w:type="character" w:styleId="QuoteChar" w:customStyle="1">
    <w:name w:val="Quote Char"/>
    <w:basedOn w:val="DefaultParagraphFont"/>
    <w:link w:val="Quote"/>
    <w:uiPriority w:val="29"/>
    <w:rsid w:val="00CC65E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C65E4"/>
    <w:pPr>
      <w:spacing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en-IN"/>
    </w:rPr>
  </w:style>
  <w:style w:type="character" w:styleId="IntenseEmphasis">
    <w:name w:val="Intense Emphasis"/>
    <w:basedOn w:val="DefaultParagraphFont"/>
    <w:uiPriority w:val="21"/>
    <w:qFormat w:val="1"/>
    <w:rsid w:val="00CC65E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C65E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C65E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C65E4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CC65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C65E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billbook.i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EI92TZnILSBZrT5itEzBrAdzw==">CgMxLjA4AHIhMW1MMThrb0Q1WnZvd09WY180WTZQRmFXbmF6dF9ObGZV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2025-02-13T06:05:00Z</dcterms:created>
  <dc:creator>Utheerna D U</dc:creator>
</cp:coreProperties>
</file>