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60"/>
        <w:tblW w:w="104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619"/>
        <w:gridCol w:w="780"/>
        <w:gridCol w:w="900"/>
        <w:gridCol w:w="2754"/>
        <w:gridCol w:w="2603"/>
      </w:tblGrid>
      <w:tr w:rsidR="00974062" w14:paraId="6F11930D" w14:textId="77777777" w:rsidTr="00974062">
        <w:trPr>
          <w:trHeight w:val="600"/>
        </w:trPr>
        <w:tc>
          <w:tcPr>
            <w:tcW w:w="10466" w:type="dxa"/>
            <w:gridSpan w:val="6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4C94D8" w:themeFill="text2" w:themeFillTint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CE889" w14:textId="2977A12E" w:rsidR="00974062" w:rsidRDefault="00974062" w:rsidP="00974062">
            <w:pPr>
              <w:widowControl w:val="0"/>
              <w:jc w:val="center"/>
              <w:rPr>
                <w:b/>
                <w:color w:val="056E9F"/>
                <w:sz w:val="44"/>
                <w:szCs w:val="44"/>
              </w:rPr>
            </w:pPr>
            <w:r w:rsidRPr="00974062">
              <w:rPr>
                <w:b/>
                <w:color w:val="FFFFFF" w:themeColor="background1"/>
                <w:sz w:val="44"/>
                <w:szCs w:val="44"/>
              </w:rPr>
              <w:t>Cost Accounting</w:t>
            </w:r>
            <w:r w:rsidRPr="00974062">
              <w:rPr>
                <w:b/>
                <w:color w:val="FFFFFF" w:themeColor="background1"/>
                <w:sz w:val="44"/>
                <w:szCs w:val="44"/>
              </w:rPr>
              <w:t xml:space="preserve"> Format</w:t>
            </w:r>
          </w:p>
        </w:tc>
      </w:tr>
      <w:tr w:rsidR="00974062" w14:paraId="03846359" w14:textId="77777777" w:rsidTr="00974062">
        <w:trPr>
          <w:trHeight w:val="291"/>
        </w:trPr>
        <w:tc>
          <w:tcPr>
            <w:tcW w:w="10466" w:type="dxa"/>
            <w:gridSpan w:val="6"/>
            <w:vMerge/>
            <w:tcBorders>
              <w:top w:val="single" w:sz="5" w:space="0" w:color="CCCCCC"/>
              <w:left w:val="single" w:sz="5" w:space="0" w:color="CCCCCC"/>
              <w:bottom w:val="single" w:sz="5" w:space="0" w:color="CCCCCC"/>
            </w:tcBorders>
            <w:shd w:val="clear" w:color="auto" w:fill="4C94D8" w:themeFill="text2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35E46" w14:textId="77777777" w:rsidR="00974062" w:rsidRDefault="00974062" w:rsidP="00974062">
            <w:pPr>
              <w:widowControl w:val="0"/>
            </w:pPr>
          </w:p>
        </w:tc>
      </w:tr>
      <w:tr w:rsidR="00974062" w14:paraId="1BA2415C" w14:textId="77777777" w:rsidTr="00974062">
        <w:trPr>
          <w:trHeight w:val="435"/>
        </w:trPr>
        <w:tc>
          <w:tcPr>
            <w:tcW w:w="10466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C2FCA" w14:textId="77777777" w:rsidR="00974062" w:rsidRDefault="00974062" w:rsidP="00974062">
            <w:pPr>
              <w:widowControl w:val="0"/>
            </w:pPr>
            <w:r w:rsidRPr="00974062">
              <w:rPr>
                <w:b/>
                <w:color w:val="000000" w:themeColor="text1"/>
              </w:rPr>
              <w:t>Company Name:</w:t>
            </w:r>
          </w:p>
        </w:tc>
      </w:tr>
      <w:tr w:rsidR="00974062" w14:paraId="605B7E69" w14:textId="77777777" w:rsidTr="00974062">
        <w:trPr>
          <w:trHeight w:val="300"/>
        </w:trPr>
        <w:tc>
          <w:tcPr>
            <w:tcW w:w="10466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B22C55" w14:textId="77777777" w:rsidR="00974062" w:rsidRDefault="00974062" w:rsidP="00974062">
            <w:pPr>
              <w:widowControl w:val="0"/>
            </w:pPr>
            <w:r>
              <w:t>Address:</w:t>
            </w:r>
          </w:p>
        </w:tc>
      </w:tr>
      <w:tr w:rsidR="00974062" w14:paraId="6BCA7EF8" w14:textId="77777777" w:rsidTr="00974062">
        <w:trPr>
          <w:trHeight w:val="300"/>
        </w:trPr>
        <w:tc>
          <w:tcPr>
            <w:tcW w:w="10466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0D7190" w14:textId="77777777" w:rsidR="00974062" w:rsidRDefault="00974062" w:rsidP="00974062">
            <w:pPr>
              <w:widowControl w:val="0"/>
            </w:pPr>
          </w:p>
        </w:tc>
      </w:tr>
      <w:tr w:rsidR="00974062" w14:paraId="1EB3F593" w14:textId="77777777" w:rsidTr="00974062">
        <w:trPr>
          <w:trHeight w:val="300"/>
        </w:trPr>
        <w:tc>
          <w:tcPr>
            <w:tcW w:w="4209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75F23E" w14:textId="77777777" w:rsidR="00974062" w:rsidRDefault="00974062" w:rsidP="00974062">
            <w:pPr>
              <w:widowControl w:val="0"/>
            </w:pPr>
            <w:r>
              <w:t>Phone No.:</w:t>
            </w:r>
          </w:p>
        </w:tc>
        <w:tc>
          <w:tcPr>
            <w:tcW w:w="6257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DB21FF" w14:textId="77777777" w:rsidR="00974062" w:rsidRDefault="00974062" w:rsidP="00974062">
            <w:pPr>
              <w:widowControl w:val="0"/>
            </w:pPr>
            <w:r>
              <w:t>Email ID:</w:t>
            </w:r>
          </w:p>
        </w:tc>
      </w:tr>
      <w:tr w:rsidR="00974062" w14:paraId="6F70A7CB" w14:textId="77777777" w:rsidTr="00974062">
        <w:trPr>
          <w:trHeight w:val="300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AEDE4D" w14:textId="403C0460" w:rsidR="00974062" w:rsidRDefault="00974062" w:rsidP="00974062">
            <w:pPr>
              <w:widowControl w:val="0"/>
            </w:pPr>
            <w:r w:rsidRPr="00974062">
              <w:rPr>
                <w:b/>
                <w:color w:val="000000" w:themeColor="text1"/>
              </w:rPr>
              <w:t xml:space="preserve">No of Production </w:t>
            </w:r>
            <w:r w:rsidRPr="00974062">
              <w:rPr>
                <w:b/>
                <w:color w:val="000000" w:themeColor="text1"/>
              </w:rPr>
              <w:t>Units: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930697" w14:textId="4A171629" w:rsidR="00974062" w:rsidRDefault="00974062" w:rsidP="00974062">
            <w:pPr>
              <w:widowControl w:val="0"/>
              <w:jc w:val="center"/>
            </w:pPr>
          </w:p>
        </w:tc>
      </w:tr>
      <w:tr w:rsidR="00974062" w14:paraId="424DD4A5" w14:textId="77777777" w:rsidTr="00974062">
        <w:trPr>
          <w:trHeight w:val="300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E207E3" w14:textId="773C6DD7" w:rsidR="00974062" w:rsidRDefault="00974062" w:rsidP="00974062">
            <w:pPr>
              <w:widowControl w:val="0"/>
            </w:pPr>
            <w:r>
              <w:t>Opening stock of raw materials o</w:t>
            </w:r>
            <w:r>
              <w:t>n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573F2" w14:textId="5A293C6A" w:rsidR="00974062" w:rsidRDefault="00974062" w:rsidP="00974062">
            <w:pPr>
              <w:widowControl w:val="0"/>
              <w:jc w:val="center"/>
            </w:pPr>
          </w:p>
        </w:tc>
      </w:tr>
      <w:tr w:rsidR="00974062" w14:paraId="4E651FC6" w14:textId="77777777" w:rsidTr="00974062">
        <w:trPr>
          <w:trHeight w:val="300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38D97" w14:textId="4EAA52EF" w:rsidR="00974062" w:rsidRDefault="00974062" w:rsidP="00974062">
            <w:pPr>
              <w:widowControl w:val="0"/>
            </w:pPr>
            <w:r>
              <w:t>Closing stock of raw materials on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BBB6EB" w14:textId="34C2FDA2" w:rsidR="00974062" w:rsidRDefault="00974062" w:rsidP="00974062">
            <w:pPr>
              <w:widowControl w:val="0"/>
              <w:jc w:val="center"/>
            </w:pPr>
          </w:p>
        </w:tc>
      </w:tr>
      <w:tr w:rsidR="00974062" w14:paraId="3522CDE3" w14:textId="77777777" w:rsidTr="00974062">
        <w:trPr>
          <w:trHeight w:val="300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0D6EF" w14:textId="77777777" w:rsidR="00974062" w:rsidRDefault="00974062" w:rsidP="00974062">
            <w:pPr>
              <w:widowControl w:val="0"/>
            </w:pPr>
            <w:r>
              <w:t>Purchase of raw materials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C246CC" w14:textId="2F35C378" w:rsidR="00974062" w:rsidRDefault="00974062" w:rsidP="00974062">
            <w:pPr>
              <w:widowControl w:val="0"/>
            </w:pPr>
          </w:p>
        </w:tc>
      </w:tr>
      <w:tr w:rsidR="00974062" w14:paraId="0E6BE4B4" w14:textId="77777777" w:rsidTr="00974062">
        <w:trPr>
          <w:trHeight w:val="300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4145C6" w14:textId="77777777" w:rsidR="00974062" w:rsidRDefault="00974062" w:rsidP="00974062">
            <w:pPr>
              <w:widowControl w:val="0"/>
            </w:pPr>
            <w:r>
              <w:t>Direct wages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1E7B45" w14:textId="04BF1A52" w:rsidR="00974062" w:rsidRDefault="00974062" w:rsidP="00974062">
            <w:pPr>
              <w:widowControl w:val="0"/>
            </w:pPr>
          </w:p>
        </w:tc>
      </w:tr>
      <w:tr w:rsidR="00974062" w14:paraId="20E958CD" w14:textId="77777777" w:rsidTr="00974062">
        <w:trPr>
          <w:trHeight w:val="300"/>
        </w:trPr>
        <w:tc>
          <w:tcPr>
            <w:tcW w:w="5109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1E81C" w14:textId="77777777" w:rsidR="00974062" w:rsidRDefault="00974062" w:rsidP="00974062">
            <w:pPr>
              <w:widowControl w:val="0"/>
            </w:pPr>
            <w:r>
              <w:t>Work overheads</w:t>
            </w:r>
          </w:p>
        </w:tc>
        <w:tc>
          <w:tcPr>
            <w:tcW w:w="5357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B24AB9" w14:textId="77777777" w:rsidR="00974062" w:rsidRDefault="00974062" w:rsidP="00974062">
            <w:pPr>
              <w:widowControl w:val="0"/>
            </w:pPr>
            <w:r>
              <w:t>120 % of direct wages</w:t>
            </w:r>
          </w:p>
        </w:tc>
      </w:tr>
      <w:tr w:rsidR="00974062" w14:paraId="0BAFC865" w14:textId="77777777" w:rsidTr="00974062">
        <w:trPr>
          <w:trHeight w:val="300"/>
        </w:trPr>
        <w:tc>
          <w:tcPr>
            <w:tcW w:w="5109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006FCA" w14:textId="77777777" w:rsidR="00974062" w:rsidRDefault="00974062" w:rsidP="00974062">
            <w:pPr>
              <w:widowControl w:val="0"/>
            </w:pPr>
            <w:r>
              <w:t>Administration overheads</w:t>
            </w:r>
          </w:p>
        </w:tc>
        <w:tc>
          <w:tcPr>
            <w:tcW w:w="5357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D5E84" w14:textId="77777777" w:rsidR="00974062" w:rsidRDefault="00974062" w:rsidP="00974062">
            <w:pPr>
              <w:widowControl w:val="0"/>
            </w:pPr>
            <w:r>
              <w:t>20% of works cost</w:t>
            </w:r>
          </w:p>
        </w:tc>
      </w:tr>
      <w:tr w:rsidR="00974062" w14:paraId="2F663C43" w14:textId="77777777" w:rsidTr="00974062">
        <w:trPr>
          <w:trHeight w:val="300"/>
        </w:trPr>
        <w:tc>
          <w:tcPr>
            <w:tcW w:w="5109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78761" w14:textId="77777777" w:rsidR="00974062" w:rsidRDefault="00974062" w:rsidP="00974062">
            <w:pPr>
              <w:widowControl w:val="0"/>
            </w:pPr>
            <w:r>
              <w:t>Selling and distribution overheads</w:t>
            </w:r>
          </w:p>
        </w:tc>
        <w:tc>
          <w:tcPr>
            <w:tcW w:w="5357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019963" w14:textId="77777777" w:rsidR="00974062" w:rsidRDefault="00974062" w:rsidP="00974062">
            <w:pPr>
              <w:widowControl w:val="0"/>
            </w:pPr>
            <w:r>
              <w:t>25% of cost of goods sold</w:t>
            </w:r>
          </w:p>
        </w:tc>
      </w:tr>
      <w:tr w:rsidR="00974062" w14:paraId="30330B8D" w14:textId="77777777" w:rsidTr="00974062">
        <w:trPr>
          <w:trHeight w:val="40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94D8" w:themeFill="text2" w:themeFillTint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BCC83" w14:textId="77777777" w:rsidR="00974062" w:rsidRDefault="00974062" w:rsidP="00974062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Particulars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4C94D8" w:themeFill="text2" w:themeFillTint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18332" w14:textId="77777777" w:rsidR="00974062" w:rsidRDefault="00974062" w:rsidP="00974062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Amount</w:t>
            </w:r>
          </w:p>
        </w:tc>
      </w:tr>
      <w:tr w:rsidR="00974062" w14:paraId="044B0BE1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EF9C3" w14:textId="02A66CB6" w:rsidR="00974062" w:rsidRDefault="00974062" w:rsidP="00974062">
            <w:pPr>
              <w:widowControl w:val="0"/>
            </w:pPr>
            <w:r>
              <w:t>Stock of material o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08A01" w14:textId="7F0CBFCF" w:rsidR="00974062" w:rsidRDefault="00974062" w:rsidP="00974062">
            <w:pPr>
              <w:widowControl w:val="0"/>
            </w:pPr>
          </w:p>
        </w:tc>
      </w:tr>
      <w:tr w:rsidR="00974062" w14:paraId="68642A30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35D1A" w14:textId="77777777" w:rsidR="00974062" w:rsidRDefault="00974062" w:rsidP="00974062">
            <w:pPr>
              <w:widowControl w:val="0"/>
            </w:pPr>
            <w:r>
              <w:t>Purchases (+)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18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78848" w14:textId="0FC4C1CC" w:rsidR="00974062" w:rsidRDefault="00974062" w:rsidP="00974062">
            <w:pPr>
              <w:widowControl w:val="0"/>
            </w:pPr>
          </w:p>
        </w:tc>
      </w:tr>
      <w:tr w:rsidR="00974062" w14:paraId="11CFF14C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B37330" w14:textId="77777777" w:rsidR="00974062" w:rsidRDefault="00974062" w:rsidP="00974062">
            <w:pPr>
              <w:widowControl w:val="0"/>
            </w:pP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6ED07" w14:textId="09FD4EC8" w:rsidR="00974062" w:rsidRDefault="00974062" w:rsidP="00974062">
            <w:pPr>
              <w:widowControl w:val="0"/>
              <w:jc w:val="center"/>
            </w:pPr>
          </w:p>
        </w:tc>
      </w:tr>
      <w:tr w:rsidR="00974062" w14:paraId="587CE278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68BC95" w14:textId="1CF70589" w:rsidR="00974062" w:rsidRDefault="00974062" w:rsidP="00974062">
            <w:pPr>
              <w:widowControl w:val="0"/>
            </w:pPr>
            <w:r>
              <w:t xml:space="preserve">Closing Stock on 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18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7A760" w14:textId="32EA033F" w:rsidR="00974062" w:rsidRDefault="00974062" w:rsidP="00974062">
            <w:pPr>
              <w:widowControl w:val="0"/>
              <w:jc w:val="center"/>
            </w:pPr>
          </w:p>
        </w:tc>
      </w:tr>
      <w:tr w:rsidR="00974062" w14:paraId="4E9BCBFB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08F234" w14:textId="77777777" w:rsidR="00974062" w:rsidRDefault="00974062" w:rsidP="00974062">
            <w:pPr>
              <w:widowControl w:val="0"/>
            </w:pPr>
            <w:r>
              <w:rPr>
                <w:b/>
              </w:rPr>
              <w:t>Cost of material consumed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0A236" w14:textId="17C7AC91" w:rsidR="00974062" w:rsidRDefault="00974062" w:rsidP="00974062">
            <w:pPr>
              <w:widowControl w:val="0"/>
              <w:jc w:val="center"/>
            </w:pPr>
          </w:p>
        </w:tc>
      </w:tr>
      <w:tr w:rsidR="00974062" w14:paraId="5AB0CE4E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ED3845" w14:textId="77777777" w:rsidR="00974062" w:rsidRDefault="00974062" w:rsidP="00974062">
            <w:pPr>
              <w:widowControl w:val="0"/>
            </w:pPr>
            <w:r>
              <w:t>Direct wages (+)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18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491F9" w14:textId="58A601A3" w:rsidR="00974062" w:rsidRDefault="00974062" w:rsidP="00974062">
            <w:pPr>
              <w:widowControl w:val="0"/>
              <w:jc w:val="center"/>
            </w:pPr>
          </w:p>
        </w:tc>
      </w:tr>
      <w:tr w:rsidR="00974062" w14:paraId="3BB337C1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E75FCD" w14:textId="77777777" w:rsidR="00974062" w:rsidRDefault="00974062" w:rsidP="00974062">
            <w:pPr>
              <w:widowControl w:val="0"/>
            </w:pPr>
            <w:r>
              <w:rPr>
                <w:b/>
              </w:rPr>
              <w:t>Prime Cost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310AC" w14:textId="5B6B931A" w:rsidR="00974062" w:rsidRDefault="00974062" w:rsidP="00974062">
            <w:pPr>
              <w:widowControl w:val="0"/>
            </w:pPr>
          </w:p>
        </w:tc>
      </w:tr>
      <w:tr w:rsidR="00974062" w14:paraId="4ECA937B" w14:textId="77777777" w:rsidTr="00974062">
        <w:trPr>
          <w:trHeight w:val="315"/>
        </w:trPr>
        <w:tc>
          <w:tcPr>
            <w:tcW w:w="3429" w:type="dxa"/>
            <w:gridSpan w:val="2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6EB377" w14:textId="77777777" w:rsidR="00974062" w:rsidRDefault="00974062" w:rsidP="00974062">
            <w:pPr>
              <w:widowControl w:val="0"/>
            </w:pPr>
            <w:r>
              <w:t>Work overheads (+)</w:t>
            </w:r>
          </w:p>
        </w:tc>
        <w:tc>
          <w:tcPr>
            <w:tcW w:w="780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E7B997" w14:textId="77777777" w:rsidR="00974062" w:rsidRDefault="00974062" w:rsidP="00974062">
            <w:pPr>
              <w:widowControl w:val="0"/>
              <w:jc w:val="center"/>
            </w:pPr>
            <w:r>
              <w:rPr>
                <w:b/>
              </w:rPr>
              <w:t>120%</w:t>
            </w:r>
          </w:p>
        </w:tc>
        <w:tc>
          <w:tcPr>
            <w:tcW w:w="3654" w:type="dxa"/>
            <w:gridSpan w:val="2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7BC21" w14:textId="77777777" w:rsidR="00974062" w:rsidRDefault="00974062" w:rsidP="00974062">
            <w:pPr>
              <w:widowControl w:val="0"/>
            </w:pPr>
            <w:r>
              <w:t>of direct wages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18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93BDD" w14:textId="00247D63" w:rsidR="00974062" w:rsidRDefault="00974062" w:rsidP="00974062">
            <w:pPr>
              <w:widowControl w:val="0"/>
              <w:jc w:val="center"/>
            </w:pPr>
          </w:p>
        </w:tc>
      </w:tr>
      <w:tr w:rsidR="00974062" w14:paraId="0ED22128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88BBCF" w14:textId="77777777" w:rsidR="00974062" w:rsidRDefault="00974062" w:rsidP="00974062">
            <w:pPr>
              <w:widowControl w:val="0"/>
            </w:pPr>
            <w:r>
              <w:rPr>
                <w:b/>
              </w:rPr>
              <w:t>Work Cost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9E425" w14:textId="52BCA9A4" w:rsidR="00974062" w:rsidRDefault="00974062" w:rsidP="00974062">
            <w:pPr>
              <w:widowControl w:val="0"/>
            </w:pPr>
          </w:p>
        </w:tc>
      </w:tr>
      <w:tr w:rsidR="00974062" w14:paraId="1E5BB4CA" w14:textId="77777777" w:rsidTr="00974062">
        <w:trPr>
          <w:trHeight w:val="315"/>
        </w:trPr>
        <w:tc>
          <w:tcPr>
            <w:tcW w:w="3429" w:type="dxa"/>
            <w:gridSpan w:val="2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4EBA79" w14:textId="77777777" w:rsidR="00974062" w:rsidRDefault="00974062" w:rsidP="00974062">
            <w:pPr>
              <w:widowControl w:val="0"/>
            </w:pPr>
            <w:r>
              <w:t>Administration overheads (+)</w:t>
            </w:r>
          </w:p>
        </w:tc>
        <w:tc>
          <w:tcPr>
            <w:tcW w:w="780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47D9D" w14:textId="77777777" w:rsidR="00974062" w:rsidRDefault="00974062" w:rsidP="00974062">
            <w:pPr>
              <w:widowControl w:val="0"/>
              <w:jc w:val="center"/>
            </w:pPr>
            <w:r>
              <w:rPr>
                <w:b/>
              </w:rPr>
              <w:t>20%</w:t>
            </w:r>
          </w:p>
        </w:tc>
        <w:tc>
          <w:tcPr>
            <w:tcW w:w="3654" w:type="dxa"/>
            <w:gridSpan w:val="2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3B8B7" w14:textId="77777777" w:rsidR="00974062" w:rsidRDefault="00974062" w:rsidP="00974062">
            <w:pPr>
              <w:widowControl w:val="0"/>
            </w:pPr>
            <w:r>
              <w:t>of work cost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18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225AB" w14:textId="623EEFB7" w:rsidR="00974062" w:rsidRDefault="00974062" w:rsidP="00974062">
            <w:pPr>
              <w:widowControl w:val="0"/>
            </w:pPr>
          </w:p>
        </w:tc>
      </w:tr>
      <w:tr w:rsidR="00974062" w14:paraId="1DC47FCF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36E8B" w14:textId="77777777" w:rsidR="00974062" w:rsidRDefault="00974062" w:rsidP="00974062">
            <w:pPr>
              <w:widowControl w:val="0"/>
            </w:pPr>
            <w:r>
              <w:rPr>
                <w:b/>
              </w:rPr>
              <w:t>Cost of production / Cost of goods sold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49713" w14:textId="4187F8A5" w:rsidR="00974062" w:rsidRDefault="00974062" w:rsidP="00974062">
            <w:pPr>
              <w:widowControl w:val="0"/>
            </w:pPr>
          </w:p>
        </w:tc>
      </w:tr>
      <w:tr w:rsidR="00974062" w14:paraId="4FE82A99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67DBC1" w14:textId="77777777" w:rsidR="00974062" w:rsidRDefault="00974062" w:rsidP="00974062">
            <w:pPr>
              <w:widowControl w:val="0"/>
            </w:pPr>
            <w:r>
              <w:t>Selling and Distribution overheads (+)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62D64" w14:textId="503C61B7" w:rsidR="00974062" w:rsidRDefault="00974062" w:rsidP="00974062">
            <w:pPr>
              <w:widowControl w:val="0"/>
            </w:pPr>
          </w:p>
        </w:tc>
      </w:tr>
      <w:tr w:rsidR="00974062" w14:paraId="244E1CA0" w14:textId="77777777" w:rsidTr="00974062">
        <w:trPr>
          <w:trHeight w:val="315"/>
        </w:trPr>
        <w:tc>
          <w:tcPr>
            <w:tcW w:w="810" w:type="dxa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6FE2F" w14:textId="77777777" w:rsidR="00974062" w:rsidRDefault="00974062" w:rsidP="00974062">
            <w:pPr>
              <w:widowControl w:val="0"/>
              <w:jc w:val="center"/>
            </w:pPr>
            <w:r>
              <w:rPr>
                <w:b/>
              </w:rPr>
              <w:t>20%</w:t>
            </w:r>
          </w:p>
        </w:tc>
        <w:tc>
          <w:tcPr>
            <w:tcW w:w="2619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42194E" w14:textId="77777777" w:rsidR="00974062" w:rsidRDefault="00974062" w:rsidP="00974062">
            <w:pPr>
              <w:widowControl w:val="0"/>
            </w:pPr>
            <w:r>
              <w:t>of cost of sales</w:t>
            </w:r>
          </w:p>
        </w:tc>
        <w:tc>
          <w:tcPr>
            <w:tcW w:w="780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1A312" w14:textId="77777777" w:rsidR="00974062" w:rsidRDefault="00974062" w:rsidP="00974062">
            <w:pPr>
              <w:widowControl w:val="0"/>
              <w:jc w:val="center"/>
            </w:pPr>
            <w:r>
              <w:rPr>
                <w:b/>
              </w:rPr>
              <w:t>OR</w:t>
            </w:r>
          </w:p>
        </w:tc>
        <w:tc>
          <w:tcPr>
            <w:tcW w:w="900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69CC4C" w14:textId="77777777" w:rsidR="00974062" w:rsidRDefault="00974062" w:rsidP="00974062">
            <w:pPr>
              <w:widowControl w:val="0"/>
              <w:jc w:val="center"/>
            </w:pPr>
            <w:r>
              <w:rPr>
                <w:b/>
              </w:rPr>
              <w:t>25%</w:t>
            </w:r>
          </w:p>
        </w:tc>
        <w:tc>
          <w:tcPr>
            <w:tcW w:w="2754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F4286" w14:textId="77777777" w:rsidR="00974062" w:rsidRDefault="00974062" w:rsidP="00974062">
            <w:pPr>
              <w:widowControl w:val="0"/>
            </w:pPr>
            <w:r>
              <w:t>of cost of goods sold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18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7CA07" w14:textId="77777777" w:rsidR="00974062" w:rsidRDefault="00974062" w:rsidP="00974062">
            <w:pPr>
              <w:widowControl w:val="0"/>
              <w:jc w:val="center"/>
            </w:pPr>
          </w:p>
        </w:tc>
      </w:tr>
      <w:tr w:rsidR="00974062" w14:paraId="6EF03F19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ACF4CC" w14:textId="77777777" w:rsidR="00974062" w:rsidRDefault="00974062" w:rsidP="00974062">
            <w:pPr>
              <w:widowControl w:val="0"/>
            </w:pPr>
            <w:r>
              <w:rPr>
                <w:b/>
              </w:rPr>
              <w:t>Total cost (cost of sales)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382BAB" w14:textId="3E243162" w:rsidR="00974062" w:rsidRDefault="00974062" w:rsidP="00974062">
            <w:pPr>
              <w:widowControl w:val="0"/>
              <w:jc w:val="center"/>
            </w:pPr>
          </w:p>
        </w:tc>
      </w:tr>
      <w:tr w:rsidR="00974062" w14:paraId="3DDE3F7C" w14:textId="77777777" w:rsidTr="00974062">
        <w:trPr>
          <w:trHeight w:val="315"/>
        </w:trPr>
        <w:tc>
          <w:tcPr>
            <w:tcW w:w="7863" w:type="dxa"/>
            <w:gridSpan w:val="5"/>
            <w:tcBorders>
              <w:top w:val="single" w:sz="5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B18537" w14:textId="77777777" w:rsidR="00974062" w:rsidRDefault="00974062" w:rsidP="00974062">
            <w:pPr>
              <w:widowControl w:val="0"/>
            </w:pPr>
            <w:r>
              <w:rPr>
                <w:b/>
              </w:rPr>
              <w:t>Cost Per Unit</w:t>
            </w:r>
          </w:p>
        </w:tc>
        <w:tc>
          <w:tcPr>
            <w:tcW w:w="2603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04E71" w14:textId="758784D6" w:rsidR="00974062" w:rsidRDefault="00974062" w:rsidP="00974062">
            <w:pPr>
              <w:widowControl w:val="0"/>
              <w:jc w:val="center"/>
            </w:pPr>
          </w:p>
        </w:tc>
      </w:tr>
    </w:tbl>
    <w:p w14:paraId="36839768" w14:textId="77777777" w:rsidR="00974062" w:rsidRDefault="00974062"/>
    <w:p w14:paraId="73214754" w14:textId="2E8E89AA" w:rsidR="00293BD0" w:rsidRDefault="00293BD0">
      <w:r>
        <w:rPr>
          <w:noProof/>
          <w14:ligatures w14:val="standardContextual"/>
        </w:rPr>
        <w:drawing>
          <wp:inline distT="0" distB="0" distL="0" distR="0" wp14:anchorId="2D440F3B" wp14:editId="7E866B57">
            <wp:extent cx="5731510" cy="517525"/>
            <wp:effectExtent l="0" t="0" r="0" b="3175"/>
            <wp:docPr id="548014457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14457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62"/>
    <w:rsid w:val="00293BD0"/>
    <w:rsid w:val="0055557E"/>
    <w:rsid w:val="0097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38E4"/>
  <w15:chartTrackingRefBased/>
  <w15:docId w15:val="{C471C01E-E43F-174B-AD28-E5F36E1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6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0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0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0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0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0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0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0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0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0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0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0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0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2025-03-11T13:06:00Z</dcterms:created>
  <dcterms:modified xsi:type="dcterms:W3CDTF">2025-03-11T13:30:00Z</dcterms:modified>
</cp:coreProperties>
</file>